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6B39F28F">
      <w:pPr>
        <w:pStyle w:val="style0"/>
        <w:snapToGrid/>
        <w:spacing w:before="0" w:beforeAutospacing="false" w:after="0" w:afterAutospacing="false" w:lineRule="auto" w:line="240"/>
        <w:jc w:val="both"/>
        <w:textAlignment w:val="baseline"/>
        <w:rPr>
          <w:rStyle w:val="style4098"/>
          <w:rFonts w:ascii="黑体" w:eastAsia="黑体" w:hAnsi="黑体"/>
          <w:b w:val="false"/>
          <w:bCs w:val="false"/>
          <w:i w:val="false"/>
          <w:caps w:val="false"/>
          <w:spacing w:val="0"/>
          <w:w w:val="100"/>
          <w:kern w:val="2"/>
          <w:sz w:val="24"/>
          <w:szCs w:val="24"/>
          <w:lang w:val="en-US" w:bidi="ar-SA" w:eastAsia="zh-CN"/>
        </w:rPr>
      </w:pPr>
    </w:p>
    <w:p w14:paraId="04C7214B">
      <w:pPr>
        <w:pStyle w:val="style0"/>
        <w:snapToGrid/>
        <w:spacing w:before="0" w:beforeAutospacing="false" w:after="0" w:afterAutospacing="false" w:lineRule="auto" w:line="240"/>
        <w:jc w:val="center"/>
        <w:textAlignment w:val="baseline"/>
        <w:rPr>
          <w:rStyle w:val="style4098"/>
          <w:rFonts w:ascii="宋体" w:cs="宋体" w:hAnsi="宋体"/>
          <w:b/>
          <w:bCs/>
          <w:i w:val="false"/>
          <w:caps w:val="false"/>
          <w:color w:val="000000"/>
          <w:spacing w:val="0"/>
          <w:w w:val="100"/>
          <w:kern w:val="2"/>
          <w:sz w:val="30"/>
          <w:szCs w:val="30"/>
          <w:lang w:val="en-US" w:bidi="ar-SA" w:eastAsia="zh-CN"/>
        </w:rPr>
      </w:pPr>
      <w:r>
        <w:rPr>
          <w:rStyle w:val="style4098"/>
          <w:rFonts w:ascii="宋体" w:cs="宋体" w:hAnsi="宋体"/>
          <w:b/>
          <w:bCs/>
          <w:i w:val="false"/>
          <w:caps w:val="false"/>
          <w:color w:val="000000"/>
          <w:spacing w:val="0"/>
          <w:w w:val="100"/>
          <w:kern w:val="2"/>
          <w:sz w:val="30"/>
          <w:szCs w:val="30"/>
          <w:lang w:val="en-US" w:bidi="ar-SA" w:eastAsia="zh-CN"/>
        </w:rPr>
        <w:t>学生床上用品</w:t>
      </w:r>
      <w:r>
        <w:rPr>
          <w:rStyle w:val="style4098"/>
          <w:rFonts w:ascii="宋体" w:cs="宋体" w:hAnsi="宋体" w:hint="eastAsia"/>
          <w:b/>
          <w:bCs/>
          <w:i w:val="false"/>
          <w:caps w:val="false"/>
          <w:color w:val="000000"/>
          <w:spacing w:val="0"/>
          <w:w w:val="100"/>
          <w:kern w:val="2"/>
          <w:sz w:val="30"/>
          <w:szCs w:val="30"/>
          <w:lang w:val="en-US" w:bidi="ar-SA" w:eastAsia="zh-CN"/>
        </w:rPr>
        <w:t>提示</w:t>
      </w:r>
    </w:p>
    <w:p w14:paraId="3E63BC31">
      <w:pPr>
        <w:pStyle w:val="style0"/>
        <w:snapToGrid/>
        <w:spacing w:before="0" w:beforeAutospacing="false" w:after="0" w:afterAutospacing="false" w:lineRule="auto" w:line="360"/>
        <w:ind w:firstLine="240" w:firstLineChars="100"/>
        <w:jc w:val="both"/>
        <w:textAlignment w:val="baseline"/>
        <w:rPr>
          <w:rStyle w:val="style4098"/>
          <w:rFonts w:ascii="Times New Roman" w:eastAsia="宋体" w:hAnsi="Times New Roman" w:hint="eastAsia"/>
          <w:b w:val="false"/>
          <w:i w:val="false"/>
          <w:caps w:val="false"/>
          <w:color w:val="auto"/>
          <w:spacing w:val="0"/>
          <w:w w:val="100"/>
          <w:kern w:val="2"/>
          <w:sz w:val="24"/>
          <w:szCs w:val="24"/>
          <w:lang w:val="en-US" w:bidi="ar-SA" w:eastAsia="zh-CN"/>
        </w:rPr>
      </w:pPr>
      <w:r>
        <w:rPr>
          <w:rStyle w:val="style4098"/>
          <w:rFonts w:ascii="Times New Roman" w:eastAsia="宋体" w:hAnsi="Times New Roman" w:hint="eastAsia"/>
          <w:b w:val="false"/>
          <w:i w:val="false"/>
          <w:caps w:val="false"/>
          <w:color w:val="auto"/>
          <w:spacing w:val="0"/>
          <w:w w:val="100"/>
          <w:kern w:val="2"/>
          <w:sz w:val="24"/>
          <w:szCs w:val="24"/>
          <w:lang w:val="en-US" w:bidi="ar-SA" w:eastAsia="zh-CN"/>
        </w:rPr>
        <w:t xml:space="preserve">  为帮助大家顺利开启校园生活，营造整洁、美观、和谐的公寓环境，培养集体荣誉感和良好的生活习惯，现将有关住宿及床上用品事宜温馨提示如下：</w:t>
      </w:r>
    </w:p>
    <w:p w14:paraId="40AE9003">
      <w:pPr>
        <w:pStyle w:val="style0"/>
        <w:snapToGrid/>
        <w:spacing w:before="0" w:beforeAutospacing="false" w:after="0" w:afterAutospacing="false" w:lineRule="auto" w:line="360"/>
        <w:ind w:firstLine="480" w:firstLineChars="200"/>
        <w:jc w:val="both"/>
        <w:textAlignment w:val="baseline"/>
        <w:rPr>
          <w:rStyle w:val="style4098"/>
          <w:rFonts w:ascii="Times New Roman" w:eastAsia="宋体" w:hAnsi="Times New Roman" w:hint="eastAsia"/>
          <w:b w:val="false"/>
          <w:i w:val="false"/>
          <w:caps w:val="false"/>
          <w:color w:val="auto"/>
          <w:spacing w:val="0"/>
          <w:w w:val="100"/>
          <w:kern w:val="2"/>
          <w:sz w:val="24"/>
          <w:szCs w:val="24"/>
          <w:lang w:val="en-US" w:bidi="ar-SA" w:eastAsia="zh-CN"/>
        </w:rPr>
      </w:pPr>
      <w:r>
        <w:rPr>
          <w:rStyle w:val="style4098"/>
          <w:rFonts w:ascii="Times New Roman" w:eastAsia="宋体" w:hAnsi="Times New Roman" w:hint="eastAsia"/>
          <w:b w:val="false"/>
          <w:i w:val="false"/>
          <w:caps w:val="false"/>
          <w:color w:val="auto"/>
          <w:spacing w:val="0"/>
          <w:w w:val="100"/>
          <w:kern w:val="2"/>
          <w:sz w:val="24"/>
          <w:szCs w:val="24"/>
          <w:lang w:val="en-US" w:bidi="ar-SA" w:eastAsia="zh-CN"/>
        </w:rPr>
        <w:t>根据国家相关规定并充分尊重个人选择，我校实行学生床上用品“自带”原则。同时，为推进学生公寓标准化、规范化管理，提升整体住宿品质，我们诚挚建议同学们在准备床上用品时，能尽量遵循统一的颜色建议。</w:t>
      </w:r>
    </w:p>
    <w:p w14:paraId="42461D06">
      <w:pPr>
        <w:pStyle w:val="style0"/>
        <w:numPr>
          <w:ilvl w:val="0"/>
          <w:numId w:val="0"/>
        </w:numPr>
        <w:snapToGrid/>
        <w:spacing w:before="0" w:beforeAutospacing="false" w:after="0" w:afterAutospacing="false" w:lineRule="auto" w:line="360"/>
        <w:ind w:firstLine="480" w:firstLineChars="200"/>
        <w:jc w:val="both"/>
        <w:textAlignment w:val="baseline"/>
        <w:rPr>
          <w:rStyle w:val="style4098"/>
          <w:rFonts w:ascii="黑体" w:cs="黑体" w:eastAsia="黑体" w:hAnsi="黑体" w:hint="eastAsia"/>
          <w:b w:val="false"/>
          <w:i w:val="false"/>
          <w:caps w:val="false"/>
          <w:color w:val="auto"/>
          <w:spacing w:val="0"/>
          <w:w w:val="100"/>
          <w:kern w:val="2"/>
          <w:sz w:val="24"/>
          <w:szCs w:val="24"/>
          <w:lang w:val="en-US" w:bidi="ar-SA" w:eastAsia="zh-CN"/>
        </w:rPr>
      </w:pPr>
      <w:r>
        <w:rPr>
          <w:rStyle w:val="style4098"/>
          <w:rFonts w:ascii="黑体" w:cs="黑体" w:eastAsia="黑体" w:hAnsi="黑体" w:hint="eastAsia"/>
          <w:b w:val="false"/>
          <w:i w:val="false"/>
          <w:caps w:val="false"/>
          <w:color w:val="auto"/>
          <w:spacing w:val="0"/>
          <w:w w:val="100"/>
          <w:kern w:val="2"/>
          <w:sz w:val="24"/>
          <w:szCs w:val="24"/>
          <w:lang w:val="en-US" w:bidi="ar-SA" w:eastAsia="zh-CN"/>
        </w:rPr>
        <w:t>一、床铺尺寸</w:t>
      </w:r>
    </w:p>
    <w:p w14:paraId="20E3B7D3">
      <w:pPr>
        <w:pStyle w:val="style0"/>
        <w:numPr>
          <w:ilvl w:val="0"/>
          <w:numId w:val="0"/>
        </w:numPr>
        <w:snapToGrid/>
        <w:spacing w:before="0" w:beforeAutospacing="false" w:after="0" w:afterAutospacing="false" w:lineRule="auto" w:line="360"/>
        <w:ind w:firstLine="480" w:firstLineChars="200"/>
        <w:jc w:val="both"/>
        <w:textAlignment w:val="baseline"/>
        <w:rPr>
          <w:rStyle w:val="style4098"/>
          <w:rFonts w:ascii="Times New Roman" w:eastAsia="宋体" w:hAnsi="Times New Roman" w:hint="eastAsia"/>
          <w:b w:val="false"/>
          <w:i w:val="false"/>
          <w:caps w:val="false"/>
          <w:color w:val="auto"/>
          <w:spacing w:val="0"/>
          <w:w w:val="100"/>
          <w:kern w:val="2"/>
          <w:sz w:val="24"/>
          <w:szCs w:val="24"/>
          <w:lang w:val="en-US" w:bidi="ar-SA" w:eastAsia="zh-CN"/>
        </w:rPr>
      </w:pPr>
      <w:r>
        <w:rPr>
          <w:rStyle w:val="style4098"/>
          <w:rFonts w:ascii="Times New Roman" w:eastAsia="宋体" w:hAnsi="Times New Roman" w:hint="eastAsia"/>
          <w:b w:val="false"/>
          <w:i w:val="false"/>
          <w:caps w:val="false"/>
          <w:color w:val="auto"/>
          <w:spacing w:val="0"/>
          <w:w w:val="100"/>
          <w:kern w:val="2"/>
          <w:sz w:val="24"/>
          <w:szCs w:val="24"/>
          <w:lang w:val="en-US" w:bidi="ar-SA" w:eastAsia="zh-CN"/>
        </w:rPr>
        <w:t>（一）1–3公寓：长190cm × 宽80cm × 高100cm</w:t>
      </w:r>
    </w:p>
    <w:p w14:paraId="1029EBFC">
      <w:pPr>
        <w:pStyle w:val="style0"/>
        <w:numPr>
          <w:ilvl w:val="0"/>
          <w:numId w:val="0"/>
        </w:numPr>
        <w:snapToGrid/>
        <w:spacing w:before="0" w:beforeAutospacing="false" w:after="0" w:afterAutospacing="false" w:lineRule="auto" w:line="360"/>
        <w:ind w:firstLine="480" w:firstLineChars="200"/>
        <w:jc w:val="both"/>
        <w:textAlignment w:val="baseline"/>
        <w:rPr>
          <w:rStyle w:val="style4098"/>
          <w:rFonts w:ascii="Times New Roman" w:eastAsia="宋体" w:hAnsi="Times New Roman" w:hint="eastAsia"/>
          <w:b w:val="false"/>
          <w:i w:val="false"/>
          <w:caps w:val="false"/>
          <w:color w:val="auto"/>
          <w:spacing w:val="0"/>
          <w:w w:val="100"/>
          <w:kern w:val="2"/>
          <w:sz w:val="24"/>
          <w:szCs w:val="24"/>
          <w:lang w:val="en-US" w:bidi="ar-SA" w:eastAsia="zh-CN"/>
        </w:rPr>
      </w:pPr>
      <w:r>
        <w:rPr>
          <w:rStyle w:val="style4098"/>
          <w:rFonts w:ascii="Times New Roman" w:eastAsia="宋体" w:hAnsi="Times New Roman" w:hint="eastAsia"/>
          <w:b w:val="false"/>
          <w:i w:val="false"/>
          <w:caps w:val="false"/>
          <w:color w:val="auto"/>
          <w:spacing w:val="0"/>
          <w:w w:val="100"/>
          <w:kern w:val="2"/>
          <w:sz w:val="24"/>
          <w:szCs w:val="24"/>
          <w:lang w:val="en-US" w:bidi="ar-SA" w:eastAsia="zh-CN"/>
        </w:rPr>
        <w:t>（二）4–6公寓：长200cm × 宽90cm × 高100cm</w:t>
      </w:r>
    </w:p>
    <w:p w14:paraId="10249B70">
      <w:pPr>
        <w:pStyle w:val="style0"/>
        <w:snapToGrid/>
        <w:spacing w:before="0" w:beforeAutospacing="false" w:after="0" w:afterAutospacing="false" w:lineRule="auto" w:line="360"/>
        <w:ind w:firstLine="480" w:firstLineChars="200"/>
        <w:jc w:val="both"/>
        <w:textAlignment w:val="baseline"/>
        <w:rPr>
          <w:rStyle w:val="style4098"/>
          <w:rFonts w:ascii="黑体" w:cs="黑体" w:eastAsia="黑体" w:hAnsi="黑体" w:hint="eastAsia"/>
          <w:b w:val="false"/>
          <w:i w:val="false"/>
          <w:caps w:val="false"/>
          <w:color w:val="auto"/>
          <w:spacing w:val="0"/>
          <w:w w:val="100"/>
          <w:kern w:val="2"/>
          <w:sz w:val="24"/>
          <w:szCs w:val="24"/>
          <w:lang w:val="en-US" w:bidi="ar-SA" w:eastAsia="zh-CN"/>
        </w:rPr>
      </w:pPr>
      <w:r>
        <w:rPr>
          <w:rStyle w:val="style4098"/>
          <w:rFonts w:ascii="黑体" w:cs="黑体" w:eastAsia="黑体" w:hAnsi="黑体" w:hint="eastAsia"/>
          <w:b w:val="false"/>
          <w:i w:val="false"/>
          <w:caps w:val="false"/>
          <w:color w:val="auto"/>
          <w:spacing w:val="0"/>
          <w:w w:val="100"/>
          <w:kern w:val="2"/>
          <w:sz w:val="24"/>
          <w:szCs w:val="24"/>
          <w:lang w:val="en-US" w:bidi="ar-SA" w:eastAsia="zh-CN"/>
        </w:rPr>
        <w:t>二、选购建议</w:t>
      </w:r>
    </w:p>
    <w:p w14:paraId="294FD9E4">
      <w:pPr>
        <w:pStyle w:val="style0"/>
        <w:snapToGrid/>
        <w:spacing w:before="0" w:beforeAutospacing="false" w:after="0" w:afterAutospacing="false" w:lineRule="auto" w:line="360"/>
        <w:ind w:firstLine="480" w:firstLineChars="200"/>
        <w:jc w:val="both"/>
        <w:textAlignment w:val="baseline"/>
        <w:rPr>
          <w:rStyle w:val="style4098"/>
          <w:rFonts w:ascii="Times New Roman" w:eastAsia="宋体" w:hAnsi="Times New Roman" w:hint="eastAsia"/>
          <w:b w:val="false"/>
          <w:i w:val="false"/>
          <w:caps w:val="false"/>
          <w:color w:val="auto"/>
          <w:spacing w:val="0"/>
          <w:w w:val="100"/>
          <w:kern w:val="2"/>
          <w:sz w:val="24"/>
          <w:szCs w:val="24"/>
          <w:lang w:val="en-US" w:bidi="ar-SA" w:eastAsia="zh-CN"/>
        </w:rPr>
      </w:pPr>
      <w:r>
        <w:rPr>
          <w:rStyle w:val="style4098"/>
          <w:rFonts w:ascii="Times New Roman" w:eastAsia="宋体" w:hAnsi="Times New Roman" w:hint="eastAsia"/>
          <w:b w:val="false"/>
          <w:i w:val="false"/>
          <w:caps w:val="false"/>
          <w:color w:val="auto"/>
          <w:spacing w:val="0"/>
          <w:w w:val="100"/>
          <w:kern w:val="2"/>
          <w:sz w:val="24"/>
          <w:szCs w:val="24"/>
          <w:lang w:val="en-US" w:bidi="ar-SA" w:eastAsia="zh-CN"/>
        </w:rPr>
        <w:t>（一）统一颜色建议：为营造整洁、协调的公寓视觉效果，我们建议床上用品（主要指床单、被套、枕套“三件套”）的颜色选用“浅蓝色”或“浅绿色”（二选一即可，建议以素色、纯色或简约条纹为主）。此仅为统一视觉效果的友好建议，不具强制性。</w:t>
      </w:r>
    </w:p>
    <w:p w14:paraId="0BB6E900">
      <w:pPr>
        <w:pStyle w:val="style0"/>
        <w:snapToGrid/>
        <w:spacing w:before="0" w:beforeAutospacing="false" w:after="0" w:afterAutospacing="false" w:lineRule="auto" w:line="360"/>
        <w:ind w:firstLine="480" w:firstLineChars="200"/>
        <w:jc w:val="both"/>
        <w:textAlignment w:val="baseline"/>
        <w:rPr>
          <w:rStyle w:val="style4098"/>
          <w:rFonts w:ascii="Times New Roman" w:eastAsia="宋体" w:hAnsi="Times New Roman" w:hint="eastAsia"/>
          <w:b w:val="false"/>
          <w:i w:val="false"/>
          <w:caps w:val="false"/>
          <w:color w:val="auto"/>
          <w:spacing w:val="0"/>
          <w:w w:val="100"/>
          <w:kern w:val="2"/>
          <w:sz w:val="24"/>
          <w:szCs w:val="24"/>
          <w:lang w:val="en-US" w:bidi="ar-SA" w:eastAsia="zh-CN"/>
        </w:rPr>
      </w:pPr>
      <w:r>
        <w:rPr>
          <w:rStyle w:val="style4098"/>
          <w:rFonts w:ascii="Times New Roman" w:eastAsia="宋体" w:hAnsi="Times New Roman" w:hint="eastAsia"/>
          <w:b w:val="false"/>
          <w:i w:val="false"/>
          <w:caps w:val="false"/>
          <w:color w:val="auto"/>
          <w:spacing w:val="0"/>
          <w:w w:val="100"/>
          <w:kern w:val="2"/>
          <w:sz w:val="24"/>
          <w:szCs w:val="24"/>
          <w:lang w:val="en-US" w:bidi="ar-SA" w:eastAsia="zh-CN"/>
        </w:rPr>
        <w:t>（二）品种与规格：请根据个人需要，自行准备包括床垫、褥子、被子、枕头、床单、被套、枕套、蚊帐等在内的全套床上用品。</w:t>
      </w:r>
    </w:p>
    <w:p w14:paraId="2ED40126">
      <w:pPr>
        <w:pStyle w:val="style0"/>
        <w:snapToGrid/>
        <w:spacing w:before="0" w:beforeAutospacing="false" w:after="0" w:afterAutospacing="false" w:lineRule="auto" w:line="360"/>
        <w:ind w:firstLine="480" w:firstLineChars="200"/>
        <w:jc w:val="both"/>
        <w:textAlignment w:val="baseline"/>
        <w:rPr>
          <w:rStyle w:val="style4098"/>
          <w:rFonts w:ascii="Times New Roman" w:eastAsia="宋体" w:hAnsi="Times New Roman" w:hint="eastAsia"/>
          <w:b w:val="false"/>
          <w:i w:val="false"/>
          <w:caps w:val="false"/>
          <w:color w:val="auto"/>
          <w:spacing w:val="0"/>
          <w:w w:val="100"/>
          <w:kern w:val="2"/>
          <w:sz w:val="24"/>
          <w:szCs w:val="24"/>
          <w:lang w:val="en-US" w:bidi="ar-SA" w:eastAsia="zh-CN"/>
        </w:rPr>
      </w:pPr>
      <w:r>
        <w:rPr>
          <w:rStyle w:val="style4098"/>
          <w:rFonts w:ascii="Times New Roman" w:eastAsia="宋体" w:hAnsi="Times New Roman" w:hint="eastAsia"/>
          <w:b w:val="false"/>
          <w:i w:val="false"/>
          <w:caps w:val="false"/>
          <w:color w:val="auto"/>
          <w:spacing w:val="0"/>
          <w:w w:val="100"/>
          <w:kern w:val="2"/>
          <w:sz w:val="24"/>
          <w:szCs w:val="24"/>
          <w:lang w:val="en-US" w:bidi="ar-SA" w:eastAsia="zh-CN"/>
        </w:rPr>
        <w:t>1.被褥、床垫：统一按1–3公寓尺寸（190×80cm）购买即可，适配所有公寓床铺。</w:t>
      </w:r>
    </w:p>
    <w:p w14:paraId="3A41E7E7">
      <w:pPr>
        <w:pStyle w:val="style0"/>
        <w:snapToGrid/>
        <w:spacing w:before="0" w:beforeAutospacing="false" w:after="0" w:afterAutospacing="false" w:lineRule="auto" w:line="360"/>
        <w:ind w:firstLine="480" w:firstLineChars="200"/>
        <w:jc w:val="both"/>
        <w:textAlignment w:val="baseline"/>
        <w:rPr>
          <w:rStyle w:val="style4098"/>
          <w:rFonts w:ascii="Times New Roman" w:eastAsia="宋体" w:hAnsi="Times New Roman" w:hint="eastAsia"/>
          <w:b w:val="false"/>
          <w:i w:val="false"/>
          <w:caps w:val="false"/>
          <w:color w:val="auto"/>
          <w:spacing w:val="0"/>
          <w:w w:val="100"/>
          <w:kern w:val="2"/>
          <w:sz w:val="24"/>
          <w:szCs w:val="24"/>
          <w:lang w:val="en-US" w:bidi="ar-SA" w:eastAsia="zh-CN"/>
        </w:rPr>
      </w:pPr>
      <w:r>
        <w:rPr>
          <w:rStyle w:val="style4098"/>
          <w:rFonts w:ascii="Times New Roman" w:eastAsia="宋体" w:hAnsi="Times New Roman" w:hint="eastAsia"/>
          <w:b w:val="false"/>
          <w:i w:val="false"/>
          <w:caps w:val="false"/>
          <w:color w:val="auto"/>
          <w:spacing w:val="0"/>
          <w:w w:val="100"/>
          <w:kern w:val="2"/>
          <w:sz w:val="24"/>
          <w:szCs w:val="24"/>
          <w:lang w:val="en-US" w:bidi="ar-SA" w:eastAsia="zh-CN"/>
        </w:rPr>
        <w:t>2.床单、被套：无严格尺寸要求，选择常规单人被即可。</w:t>
      </w:r>
    </w:p>
    <w:p w14:paraId="2300FC5C">
      <w:pPr>
        <w:pStyle w:val="style0"/>
        <w:snapToGrid/>
        <w:spacing w:before="0" w:beforeAutospacing="false" w:after="0" w:afterAutospacing="false" w:lineRule="auto" w:line="360"/>
        <w:ind w:firstLine="480" w:firstLineChars="200"/>
        <w:jc w:val="both"/>
        <w:textAlignment w:val="baseline"/>
        <w:rPr>
          <w:rStyle w:val="style4098"/>
          <w:rFonts w:ascii="Times New Roman" w:eastAsia="宋体" w:hAnsi="Times New Roman" w:hint="eastAsia"/>
          <w:b w:val="false"/>
          <w:i w:val="false"/>
          <w:caps w:val="false"/>
          <w:color w:val="auto"/>
          <w:spacing w:val="0"/>
          <w:w w:val="100"/>
          <w:kern w:val="2"/>
          <w:sz w:val="24"/>
          <w:szCs w:val="24"/>
          <w:lang w:val="en-US" w:bidi="ar-SA" w:eastAsia="zh-CN"/>
        </w:rPr>
      </w:pPr>
      <w:r>
        <w:rPr>
          <w:rStyle w:val="style4098"/>
          <w:rFonts w:ascii="Times New Roman" w:eastAsia="宋体" w:hAnsi="Times New Roman" w:hint="eastAsia"/>
          <w:b w:val="false"/>
          <w:i w:val="false"/>
          <w:caps w:val="false"/>
          <w:color w:val="auto"/>
          <w:spacing w:val="0"/>
          <w:w w:val="100"/>
          <w:kern w:val="2"/>
          <w:sz w:val="24"/>
          <w:szCs w:val="24"/>
          <w:lang w:val="en-US" w:bidi="ar-SA" w:eastAsia="zh-CN"/>
        </w:rPr>
        <w:t>3.蚊帐：同样按190×80cm选购，网上可直接搜索“单人床蚊帐”，均为通</w:t>
      </w:r>
      <w:bookmarkStart w:id="0" w:name="_GoBack"/>
      <w:bookmarkEnd w:id="0"/>
      <w:r>
        <w:rPr>
          <w:rStyle w:val="style4098"/>
          <w:rFonts w:ascii="Times New Roman" w:eastAsia="宋体" w:hAnsi="Times New Roman" w:hint="eastAsia"/>
          <w:b w:val="false"/>
          <w:i w:val="false"/>
          <w:caps w:val="false"/>
          <w:color w:val="auto"/>
          <w:spacing w:val="0"/>
          <w:w w:val="100"/>
          <w:kern w:val="2"/>
          <w:sz w:val="24"/>
          <w:szCs w:val="24"/>
          <w:lang w:val="en-US" w:bidi="ar-SA" w:eastAsia="zh-CN"/>
        </w:rPr>
        <w:t>用标准尺寸。</w:t>
      </w:r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1906" w:h="16838" w:orient="portrait"/>
      <w:pgMar w:top="1440" w:right="1800" w:bottom="1440" w:left="1800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宋体"/>
    <w:panose1 w:val="02010600030000010101"/>
    <w:charset w:val="7a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000010101"/>
    <w:charset w:val="86"/>
    <w:family w:val="modern"/>
    <w:pitch w:val="default"/>
    <w:sig w:usb0="00000000" w:usb1="00000000" w:usb2="00000000" w:usb3="00000000" w:csb0="00040000" w:csb1="00000000"/>
  </w:font>
  <w:font w:name="楷体">
    <w:altName w:val="楷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_GB2312"/>
    <w:panose1 w:val="02010609030000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KSOFF9CC6125">
    <w:altName w:val="KSOFF9CC6125"/>
    <w:panose1 w:val="02010609060000010101"/>
    <w:charset w:val="86"/>
    <w:family w:val="auto"/>
    <w:pitch w:val="default"/>
    <w:sig w:usb0="00000001" w:usb1="00000000" w:usb2="00000000" w:usb3="00000000" w:csb0="00040001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4F58A9BD">
    <w:pPr>
      <w:pStyle w:val="style32"/>
      <w:widowControl/>
      <w:snapToGrid w:val="false"/>
      <w:jc w:val="left"/>
      <w:textAlignment w:val="baseline"/>
      <w:rPr>
        <w:rStyle w:val="style4098"/>
        <w:kern w:val="2"/>
        <w:sz w:val="18"/>
        <w:szCs w:val="18"/>
        <w:lang w:val="en-US" w:bidi="ar-SA" w:eastAsia="zh-CN"/>
      </w:rPr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04240CE2">
    <w:pPr>
      <w:pStyle w:val="style32"/>
      <w:widowControl/>
      <w:snapToGrid w:val="false"/>
      <w:jc w:val="left"/>
      <w:textAlignment w:val="baseline"/>
      <w:rPr>
        <w:rStyle w:val="style4098"/>
        <w:kern w:val="2"/>
        <w:sz w:val="18"/>
        <w:szCs w:val="18"/>
        <w:lang w:val="en-US" w:bidi="ar-SA" w:eastAsia="zh-CN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021B398F">
    <w:pPr>
      <w:pStyle w:val="style31"/>
      <w:widowControl/>
      <w:pBdr>
        <w:bottom w:val="single" w:sz="6" w:space="1" w:color="000000"/>
      </w:pBdr>
      <w:snapToGrid w:val="false"/>
      <w:jc w:val="center"/>
      <w:textAlignment w:val="baseline"/>
      <w:rPr>
        <w:rStyle w:val="style4098"/>
        <w:kern w:val="2"/>
        <w:sz w:val="18"/>
        <w:szCs w:val="18"/>
        <w:lang w:val="en-US" w:bidi="ar-SA" w:eastAsia="zh-CN"/>
      </w:rPr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1DCA964B">
    <w:pPr>
      <w:pStyle w:val="style31"/>
      <w:widowControl/>
      <w:pBdr>
        <w:bottom w:val="none" w:sz="0" w:space="0" w:color="auto"/>
      </w:pBdr>
      <w:snapToGrid w:val="false"/>
      <w:jc w:val="center"/>
      <w:textAlignment w:val="baseline"/>
      <w:rPr>
        <w:rStyle w:val="style4098"/>
        <w:kern w:val="2"/>
        <w:sz w:val="18"/>
        <w:szCs w:val="18"/>
        <w:lang w:val="en-US" w:bidi="ar-SA" w:eastAsia="zh-CN"/>
      </w:rPr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0C081C29">
    <w:pPr>
      <w:pStyle w:val="style31"/>
      <w:widowControl/>
      <w:pBdr>
        <w:bottom w:val="single" w:sz="6" w:space="1" w:color="000000"/>
      </w:pBdr>
      <w:snapToGrid w:val="false"/>
      <w:jc w:val="center"/>
      <w:textAlignment w:val="baseline"/>
      <w:rPr>
        <w:rStyle w:val="style4098"/>
        <w:kern w:val="2"/>
        <w:sz w:val="18"/>
        <w:szCs w:val="18"/>
        <w:lang w:val="en-US" w:bidi="ar-SA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isplayHorizontalDrawingGridEvery w:val="1"/>
  <w:displayVerticalDrawingGridEvery w:val="1"/>
  <w:doNotUseMarginsForDrawingGridOrigin/>
  <w:drawingGridHorizontalOrigin w:val="1800"/>
  <w:drawingGridVerticalOrigin w:val="1440"/>
  <w:compat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宋体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link w:val="style4098"/>
    <w:qFormat/>
    <w:uiPriority w:val="0"/>
    <w:pPr>
      <w:jc w:val="both"/>
      <w:textAlignment w:val="baseline"/>
    </w:pPr>
    <w:rPr>
      <w:rFonts w:ascii="Times New Roman" w:cs="宋体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100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  <w:textAlignment w:val="baseline"/>
    </w:pPr>
    <w:rPr>
      <w:kern w:val="2"/>
      <w:sz w:val="18"/>
      <w:szCs w:val="18"/>
      <w:lang w:val="en-US" w:bidi="ar-SA" w:eastAsia="zh-CN"/>
    </w:rPr>
  </w:style>
  <w:style w:type="paragraph" w:styleId="style31">
    <w:name w:val="header"/>
    <w:basedOn w:val="style0"/>
    <w:next w:val="style31"/>
    <w:link w:val="style4101"/>
    <w:qFormat/>
    <w:uiPriority w:val="0"/>
    <w:pPr>
      <w:pBdr>
        <w:bottom w:val="single" w:sz="6" w:space="1" w:color="000000"/>
      </w:pBdr>
      <w:tabs>
        <w:tab w:val="center" w:leader="none" w:pos="4153"/>
        <w:tab w:val="right" w:leader="none" w:pos="8306"/>
      </w:tabs>
      <w:snapToGrid w:val="false"/>
      <w:jc w:val="center"/>
      <w:textAlignment w:val="baseline"/>
    </w:pPr>
    <w:rPr>
      <w:kern w:val="2"/>
      <w:sz w:val="18"/>
      <w:szCs w:val="18"/>
      <w:lang w:val="en-US" w:bidi="ar-SA" w:eastAsia="zh-CN"/>
    </w:rPr>
  </w:style>
  <w:style w:type="paragraph" w:customStyle="1" w:styleId="style4097">
    <w:name w:val="BodyText"/>
    <w:basedOn w:val="style0"/>
    <w:next w:val="style4097"/>
    <w:qFormat/>
    <w:uiPriority w:val="0"/>
    <w:pPr>
      <w:spacing w:after="120"/>
      <w:jc w:val="both"/>
      <w:textAlignment w:val="baseline"/>
    </w:pPr>
    <w:rPr>
      <w:kern w:val="2"/>
      <w:sz w:val="21"/>
      <w:szCs w:val="24"/>
      <w:lang w:val="en-US" w:bidi="ar-SA" w:eastAsia="zh-CN"/>
    </w:rPr>
  </w:style>
  <w:style w:type="character" w:customStyle="1" w:styleId="style4098">
    <w:name w:val="NormalCharacter"/>
    <w:next w:val="style4098"/>
    <w:qFormat/>
    <w:uiPriority w:val="0"/>
  </w:style>
  <w:style w:type="table" w:customStyle="1" w:styleId="style4099">
    <w:name w:val="TableNormal"/>
    <w:next w:val="style4099"/>
    <w:qFormat/>
    <w:uiPriority w:val="0"/>
    <w:pPr/>
    <w:tcPr>
      <w:tcBorders/>
    </w:tcPr>
  </w:style>
  <w:style w:type="character" w:customStyle="1" w:styleId="style4100">
    <w:name w:val="UserStyle_0"/>
    <w:basedOn w:val="style4098"/>
    <w:next w:val="style4100"/>
    <w:link w:val="style32"/>
    <w:qFormat/>
    <w:uiPriority w:val="0"/>
    <w:rPr>
      <w:kern w:val="2"/>
      <w:sz w:val="18"/>
      <w:szCs w:val="18"/>
    </w:rPr>
  </w:style>
  <w:style w:type="character" w:customStyle="1" w:styleId="style4101">
    <w:name w:val="UserStyle_1"/>
    <w:basedOn w:val="style4098"/>
    <w:next w:val="style4101"/>
    <w:link w:val="style31"/>
    <w:qFormat/>
    <w:uiPriority w:val="0"/>
    <w:rPr>
      <w:kern w:val="2"/>
      <w:sz w:val="18"/>
      <w:szCs w:val="18"/>
    </w:rPr>
  </w:style>
  <w:style w:type="paragraph" w:customStyle="1" w:styleId="style4102">
    <w:name w:val="TOC1"/>
    <w:basedOn w:val="style0"/>
    <w:next w:val="style0"/>
    <w:qFormat/>
    <w:uiPriority w:val="0"/>
    <w:pPr>
      <w:jc w:val="both"/>
      <w:textAlignment w:val="baseline"/>
    </w:pPr>
    <w:rPr/>
  </w:style>
  <w:style w:type="paragraph" w:customStyle="1" w:styleId="style4103">
    <w:name w:val="HtmlNormal"/>
    <w:basedOn w:val="style0"/>
    <w:next w:val="style4103"/>
    <w:qFormat/>
    <w:uiPriority w:val="0"/>
    <w:pPr>
      <w:spacing w:before="100" w:beforeAutospacing="true" w:after="100" w:afterAutospacing="true"/>
      <w:ind w:left="0" w:right="0"/>
      <w:jc w:val="left"/>
      <w:textAlignment w:val="baseline"/>
    </w:pPr>
    <w:rPr>
      <w:kern w:val="0"/>
      <w:sz w:val="24"/>
      <w:szCs w:val="24"/>
      <w:lang w:val="en-US" w:eastAsia="zh-CN"/>
    </w:rPr>
  </w:style>
  <w:style w:type="table" w:customStyle="1" w:styleId="style4104">
    <w:name w:val="TableGrid"/>
    <w:basedOn w:val="style4099"/>
    <w:next w:val="style4104"/>
    <w:qFormat/>
    <w:uiPriority w:val="0"/>
    <w:pPr/>
    <w:tcPr>
      <w:tcBorders/>
    </w:tcPr>
  </w:style>
  <w:style w:type="paragraph" w:customStyle="1" w:styleId="style4105">
    <w:name w:val="UserStyle_2"/>
    <w:basedOn w:val="style0"/>
    <w:next w:val="style4105"/>
    <w:qFormat/>
    <w:uiPriority w:val="0"/>
    <w:pPr>
      <w:ind w:firstLine="420" w:firstLineChars="200"/>
      <w:jc w:val="both"/>
      <w:textAlignment w:val="baseline"/>
    </w:pPr>
    <w:rPr>
      <w:rFonts w:ascii="Calibri" w:hAnsi="Calibri"/>
      <w:kern w:val="2"/>
      <w:sz w:val="21"/>
      <w:szCs w:val="24"/>
      <w:lang w:val="en-US" w:bidi="ar-SA"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12</TotalTime>
  <Words>477</Words>
  <Pages>2</Pages>
  <Characters>518</Characters>
  <Application>WPS Office</Application>
  <Paragraphs>23</Paragraphs>
  <ScaleCrop>false</ScaleCrop>
  <LinksUpToDate>false</LinksUpToDate>
  <CharactersWithSpaces>528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2026-03-24T04:06:02Z</dcterms:created>
  <dc:creator>zyb</dc:creator>
  <lastModifiedBy>23117RK66C</lastModifiedBy>
  <dcterms:modified xsi:type="dcterms:W3CDTF">2026-08-24T08:28:16Z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00c563e5e5584380823467fd7eadcda2_23</vt:lpwstr>
  </property>
  <property fmtid="{D5CDD505-2E9C-101B-9397-08002B2CF9AE}" pid="4" name="KSOTemplateDocerSaveRecord">
    <vt:lpwstr>eyJoZGlkIjoiMDI3YmEzNDZjOTYyNTY1ZjU1OTQyYmQ4MzdhZmVhZTEiLCJ1c2VySWQiOiIyMjgzNTc4MTIifQ==</vt:lpwstr>
  </property>
</Properties>
</file>