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设备市场调研供应商填报表</w:t>
      </w:r>
    </w:p>
    <w:tbl>
      <w:tblPr>
        <w:tblStyle w:val="7"/>
        <w:tblW w:w="1091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2"/>
        <w:gridCol w:w="2268"/>
        <w:gridCol w:w="2127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  <w:p>
            <w:pPr>
              <w:jc w:val="center"/>
            </w:pPr>
            <w:r>
              <w:rPr>
                <w:rFonts w:hint="eastAsia"/>
              </w:rPr>
              <w:t>（注册证号）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设备品牌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产地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生产厂家类型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大型企业</w:t>
            </w:r>
            <w:r>
              <w:t>□</w:t>
            </w:r>
            <w:r>
              <w:rPr>
                <w:rFonts w:hint="eastAsia"/>
              </w:rPr>
              <w:t xml:space="preserve">           中型企业</w:t>
            </w:r>
            <w:r>
              <w:t>□</w:t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小型企业</w:t>
            </w:r>
            <w:r>
              <w:t>□</w:t>
            </w:r>
            <w:r>
              <w:rPr>
                <w:rFonts w:hint="eastAsia"/>
              </w:rPr>
              <w:t xml:space="preserve">           微型企业</w:t>
            </w:r>
            <w:r>
              <w:t>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设备使用年限</w:t>
            </w:r>
          </w:p>
          <w:p>
            <w:pPr>
              <w:jc w:val="center"/>
            </w:pPr>
            <w:r>
              <w:rPr>
                <w:rFonts w:hint="eastAsia"/>
              </w:rPr>
              <w:t>（铭牌上标注）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国内上市时间</w:t>
            </w:r>
          </w:p>
          <w:p>
            <w:pPr>
              <w:jc w:val="center"/>
            </w:pPr>
            <w:r>
              <w:rPr>
                <w:rFonts w:hint="eastAsia"/>
              </w:rPr>
              <w:t>（注册证取得或更新时间）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是否为最新代产品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Lucida Sans Unicode" w:hAnsi="Lucida Sans Unicode" w:cs="Lucida Sans Unicode"/>
              </w:rPr>
              <w:t>□</w:t>
            </w:r>
            <w:r>
              <w:rPr>
                <w:rFonts w:hint="eastAsia" w:ascii="Lucida Sans Unicode" w:hAnsi="Lucida Sans Unicode" w:cs="Lucida Sans Unicode"/>
              </w:rPr>
              <w:t xml:space="preserve">  否</w:t>
            </w:r>
            <w:r>
              <w:rPr>
                <w:rFonts w:ascii="Lucida Sans Unicode" w:hAnsi="Lucida Sans Unicode" w:cs="Lucida Sans Unicod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报价</w:t>
            </w:r>
          </w:p>
        </w:tc>
        <w:tc>
          <w:tcPr>
            <w:tcW w:w="921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价格依据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四川省内医院销售价格（三甲医院优先）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省外医院销售价格（三甲医院优先）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专用耗材</w:t>
            </w:r>
          </w:p>
          <w:p>
            <w:pPr>
              <w:jc w:val="center"/>
            </w:pPr>
            <w:r>
              <w:rPr>
                <w:rFonts w:hint="eastAsia"/>
              </w:rPr>
              <w:t>（若耗材品种多，可另附表）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ascii="Lucida Sans Unicode" w:hAnsi="Lucida Sans Unicode" w:cs="Lucida Sans Unicode"/>
              </w:rPr>
              <w:t>□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耗材名称：</w:t>
            </w:r>
          </w:p>
          <w:p>
            <w:pPr>
              <w:jc w:val="left"/>
            </w:pPr>
            <w:r>
              <w:rPr>
                <w:rFonts w:hint="eastAsia"/>
              </w:rPr>
              <w:t>是否阳光采购：</w:t>
            </w:r>
          </w:p>
          <w:p>
            <w:pPr>
              <w:jc w:val="left"/>
            </w:pPr>
            <w:r>
              <w:rPr>
                <w:rFonts w:hint="eastAsia"/>
              </w:rPr>
              <w:t>耗材价格：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  <w:r>
              <w:rPr>
                <w:rFonts w:ascii="Lucida Sans Unicode" w:hAnsi="Lucida Sans Unicode" w:cs="Lucida Sans Unicode"/>
              </w:rPr>
              <w:t>□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专用试剂</w:t>
            </w:r>
          </w:p>
          <w:p>
            <w:pPr>
              <w:jc w:val="center"/>
            </w:pPr>
            <w:r>
              <w:rPr>
                <w:rFonts w:hint="eastAsia"/>
              </w:rPr>
              <w:t>（若试剂品种多，可另附表）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ascii="Lucida Sans Unicode" w:hAnsi="Lucida Sans Unicode" w:cs="Lucida Sans Unicode"/>
              </w:rPr>
              <w:t>□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试剂名称：</w:t>
            </w:r>
          </w:p>
          <w:p>
            <w:pPr>
              <w:jc w:val="left"/>
            </w:pPr>
            <w:r>
              <w:rPr>
                <w:rFonts w:hint="eastAsia"/>
              </w:rPr>
              <w:t>是否挂网：</w:t>
            </w:r>
          </w:p>
          <w:p>
            <w:pPr>
              <w:jc w:val="left"/>
            </w:pPr>
            <w:r>
              <w:rPr>
                <w:rFonts w:hint="eastAsia"/>
              </w:rPr>
              <w:t>试剂价格：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  <w:r>
              <w:rPr>
                <w:rFonts w:ascii="Lucida Sans Unicode" w:hAnsi="Lucida Sans Unicode" w:cs="Lucida Sans Unicode"/>
              </w:rPr>
              <w:t>□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装机量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四川省内医院装机情况（三甲医院优先）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国内医院装机情况（三甲医院优先）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售后服务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质保期（免费维修维保期）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质保_____年</w:t>
            </w:r>
          </w:p>
          <w:p>
            <w:pPr>
              <w:jc w:val="left"/>
            </w:pPr>
            <w:r>
              <w:rPr>
                <w:rFonts w:hint="eastAsia"/>
              </w:rPr>
              <w:t>（如有不包含在质保内的易损件或零部件需单独列明）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响应时间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_____小时内电话响应，_____小时内到达现场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售后办事处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（是</w:t>
            </w:r>
            <w:r>
              <w:rPr>
                <w:rFonts w:ascii="Lucida Sans Unicode" w:hAnsi="Lucida Sans Unicode" w:cs="Lucida Sans Unicode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ascii="Lucida Sans Unicode" w:hAnsi="Lucida Sans Unicode" w:cs="Lucida Sans Unicode"/>
              </w:rPr>
              <w:t>□</w:t>
            </w:r>
            <w:r>
              <w:rPr>
                <w:rFonts w:hint="eastAsia"/>
              </w:rPr>
              <w:t>）在成都设立售后办事处，（是</w:t>
            </w:r>
            <w:r>
              <w:rPr>
                <w:rFonts w:ascii="Lucida Sans Unicode" w:hAnsi="Lucida Sans Unicode" w:cs="Lucida Sans Unicode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ascii="Lucida Sans Unicode" w:hAnsi="Lucida Sans Unicode" w:cs="Lucida Sans Unicode"/>
              </w:rPr>
              <w:t>□</w:t>
            </w:r>
            <w:r>
              <w:rPr>
                <w:rFonts w:hint="eastAsia"/>
              </w:rPr>
              <w:t>）有常驻成都的维修工程师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备用机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（是</w:t>
            </w:r>
            <w:r>
              <w:rPr>
                <w:rFonts w:ascii="Lucida Sans Unicode" w:hAnsi="Lucida Sans Unicode" w:cs="Lucida Sans Unicode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ascii="Lucida Sans Unicode" w:hAnsi="Lucida Sans Unicode" w:cs="Lucida Sans Unicode"/>
              </w:rPr>
              <w:t>□</w:t>
            </w:r>
            <w:r>
              <w:rPr>
                <w:rFonts w:hint="eastAsia"/>
              </w:rPr>
              <w:t>）</w:t>
            </w:r>
            <w:r>
              <w:rPr>
                <w:rFonts w:hint="eastAsia" w:ascii="Lucida Sans Unicode" w:hAnsi="Lucida Sans Unicode" w:cs="Lucida Sans Unicode"/>
              </w:rPr>
              <w:t>提供维修备用机，若提供，设备</w:t>
            </w:r>
            <w:r>
              <w:rPr>
                <w:rFonts w:hint="eastAsia"/>
              </w:rPr>
              <w:t>____小时无法修复可提供备用机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设备安装条件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设备安装是否有特殊场地要求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  <w:rPr>
                <w:rFonts w:ascii="Lucida Sans Unicode" w:hAnsi="Lucida Sans Unicode" w:cs="Lucida Sans Unicode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Lucida Sans Unicode" w:hAnsi="Lucida Sans Unicode" w:cs="Lucida Sans Unicode"/>
              </w:rPr>
              <w:t>□</w:t>
            </w:r>
            <w:r>
              <w:rPr>
                <w:rFonts w:hint="eastAsia" w:ascii="Lucida Sans Unicode" w:hAnsi="Lucida Sans Unicode" w:cs="Lucida Sans Unicode"/>
              </w:rPr>
              <w:t>（包括但不限于水、电、辐射防护、屏蔽、房屋加固、信息网络等）</w:t>
            </w:r>
          </w:p>
          <w:p>
            <w:pPr>
              <w:jc w:val="left"/>
            </w:pPr>
            <w:r>
              <w:rPr>
                <w:rFonts w:hint="eastAsia"/>
              </w:rPr>
              <w:t>否</w:t>
            </w:r>
            <w:r>
              <w:rPr>
                <w:rFonts w:ascii="Lucida Sans Unicode" w:hAnsi="Lucida Sans Unicode" w:cs="Lucida Sans Unicode"/>
              </w:rPr>
              <w:t>□</w:t>
            </w:r>
          </w:p>
        </w:tc>
      </w:tr>
    </w:tbl>
    <w:p>
      <w:r>
        <w:rPr>
          <w:rFonts w:hint="eastAsia"/>
        </w:rPr>
        <w:t>备注：设备技术参数、配置清单需另附页。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供应商名称：                            授权代表签字：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时  间：</w:t>
      </w: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FjZDc2MTMzODcxNjllNjEyMDM4MTE1YjQ3ZmZiNjkifQ=="/>
  </w:docVars>
  <w:rsids>
    <w:rsidRoot w:val="00F010C8"/>
    <w:rsid w:val="000056F8"/>
    <w:rsid w:val="00103CCB"/>
    <w:rsid w:val="00110734"/>
    <w:rsid w:val="001412F8"/>
    <w:rsid w:val="00153D5D"/>
    <w:rsid w:val="001749B0"/>
    <w:rsid w:val="00350364"/>
    <w:rsid w:val="00390319"/>
    <w:rsid w:val="003C40D2"/>
    <w:rsid w:val="003C6727"/>
    <w:rsid w:val="00414BC7"/>
    <w:rsid w:val="00447732"/>
    <w:rsid w:val="004725C4"/>
    <w:rsid w:val="004A7C40"/>
    <w:rsid w:val="005A096D"/>
    <w:rsid w:val="005C0222"/>
    <w:rsid w:val="005D28DD"/>
    <w:rsid w:val="006841AE"/>
    <w:rsid w:val="00784206"/>
    <w:rsid w:val="007B75B9"/>
    <w:rsid w:val="007E4AF9"/>
    <w:rsid w:val="00806C9E"/>
    <w:rsid w:val="00897DAF"/>
    <w:rsid w:val="008B341C"/>
    <w:rsid w:val="008B3974"/>
    <w:rsid w:val="00937632"/>
    <w:rsid w:val="009F2F30"/>
    <w:rsid w:val="00AA74A0"/>
    <w:rsid w:val="00B24A57"/>
    <w:rsid w:val="00B351BE"/>
    <w:rsid w:val="00B36B50"/>
    <w:rsid w:val="00B61675"/>
    <w:rsid w:val="00B810DA"/>
    <w:rsid w:val="00BB2F5E"/>
    <w:rsid w:val="00BD688D"/>
    <w:rsid w:val="00BF4114"/>
    <w:rsid w:val="00CC1C3B"/>
    <w:rsid w:val="00CE3522"/>
    <w:rsid w:val="00D271D5"/>
    <w:rsid w:val="00D87380"/>
    <w:rsid w:val="00E53CC7"/>
    <w:rsid w:val="00E9020D"/>
    <w:rsid w:val="00EA1930"/>
    <w:rsid w:val="00EE7251"/>
    <w:rsid w:val="00F010C8"/>
    <w:rsid w:val="00F042F2"/>
    <w:rsid w:val="00F4526E"/>
    <w:rsid w:val="00F742D5"/>
    <w:rsid w:val="00F85242"/>
    <w:rsid w:val="00FC4895"/>
    <w:rsid w:val="00FC74F5"/>
    <w:rsid w:val="423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5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customStyle="1" w:styleId="10">
    <w:name w:val="标题 2 Char"/>
    <w:basedOn w:val="8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1">
    <w:name w:val="标题 1 Char"/>
    <w:basedOn w:val="8"/>
    <w:link w:val="2"/>
    <w:autoRedefine/>
    <w:qFormat/>
    <w:uiPriority w:val="0"/>
    <w:rPr>
      <w:b/>
      <w:bCs/>
      <w:kern w:val="44"/>
      <w:sz w:val="44"/>
      <w:szCs w:val="44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Book Title"/>
    <w:basedOn w:val="8"/>
    <w:autoRedefine/>
    <w:qFormat/>
    <w:uiPriority w:val="33"/>
    <w:rPr>
      <w:b/>
      <w:bCs/>
      <w:smallCaps/>
      <w:spacing w:val="5"/>
    </w:rPr>
  </w:style>
  <w:style w:type="paragraph" w:customStyle="1" w:styleId="14">
    <w:name w:val="制度五级标题"/>
    <w:basedOn w:val="1"/>
    <w:link w:val="15"/>
    <w:autoRedefine/>
    <w:qFormat/>
    <w:uiPriority w:val="0"/>
    <w:pPr>
      <w:widowControl/>
      <w:spacing w:beforeLines="50" w:line="300" w:lineRule="auto"/>
      <w:ind w:firstLine="210" w:firstLineChars="100"/>
      <w:jc w:val="left"/>
      <w:outlineLvl w:val="4"/>
    </w:pPr>
    <w:rPr>
      <w:rFonts w:ascii="Arial" w:hAnsi="Arial"/>
      <w:kern w:val="0"/>
      <w:sz w:val="20"/>
      <w:lang w:bidi="en-US"/>
    </w:rPr>
  </w:style>
  <w:style w:type="character" w:customStyle="1" w:styleId="15">
    <w:name w:val="制度五级标题 Char"/>
    <w:basedOn w:val="8"/>
    <w:link w:val="14"/>
    <w:autoRedefine/>
    <w:qFormat/>
    <w:uiPriority w:val="0"/>
    <w:rPr>
      <w:rFonts w:ascii="Arial" w:hAnsi="Arial"/>
      <w:szCs w:val="24"/>
      <w:lang w:bidi="en-US"/>
    </w:rPr>
  </w:style>
  <w:style w:type="paragraph" w:customStyle="1" w:styleId="16">
    <w:name w:val="制度六级标题"/>
    <w:basedOn w:val="1"/>
    <w:link w:val="17"/>
    <w:autoRedefine/>
    <w:qFormat/>
    <w:uiPriority w:val="0"/>
    <w:pPr>
      <w:widowControl/>
      <w:spacing w:beforeLines="50" w:line="300" w:lineRule="auto"/>
      <w:ind w:firstLine="480" w:firstLineChars="200"/>
      <w:jc w:val="left"/>
      <w:outlineLvl w:val="4"/>
    </w:pPr>
    <w:rPr>
      <w:rFonts w:ascii="Arial" w:hAnsi="Arial"/>
      <w:kern w:val="0"/>
      <w:sz w:val="20"/>
      <w:lang w:bidi="en-US"/>
    </w:rPr>
  </w:style>
  <w:style w:type="character" w:customStyle="1" w:styleId="17">
    <w:name w:val="制度六级标题 Char"/>
    <w:basedOn w:val="8"/>
    <w:link w:val="16"/>
    <w:autoRedefine/>
    <w:qFormat/>
    <w:uiPriority w:val="0"/>
    <w:rPr>
      <w:rFonts w:ascii="Arial" w:hAnsi="Arial"/>
      <w:szCs w:val="24"/>
      <w:lang w:bidi="en-US"/>
    </w:rPr>
  </w:style>
  <w:style w:type="paragraph" w:customStyle="1" w:styleId="18">
    <w:name w:val="制度四级标题"/>
    <w:basedOn w:val="1"/>
    <w:link w:val="19"/>
    <w:autoRedefine/>
    <w:qFormat/>
    <w:uiPriority w:val="0"/>
    <w:pPr>
      <w:widowControl/>
      <w:spacing w:beforeLines="50" w:line="300" w:lineRule="auto"/>
      <w:ind w:firstLine="210" w:firstLineChars="100"/>
      <w:jc w:val="left"/>
      <w:outlineLvl w:val="4"/>
    </w:pPr>
    <w:rPr>
      <w:rFonts w:ascii="Arial" w:hAnsi="Arial"/>
      <w:kern w:val="0"/>
      <w:sz w:val="20"/>
      <w:lang w:bidi="en-US"/>
    </w:rPr>
  </w:style>
  <w:style w:type="character" w:customStyle="1" w:styleId="19">
    <w:name w:val="制度四级标题 Char"/>
    <w:basedOn w:val="8"/>
    <w:link w:val="18"/>
    <w:autoRedefine/>
    <w:qFormat/>
    <w:uiPriority w:val="0"/>
    <w:rPr>
      <w:rFonts w:ascii="Arial" w:hAnsi="Arial"/>
      <w:szCs w:val="24"/>
      <w:lang w:bidi="en-US"/>
    </w:rPr>
  </w:style>
  <w:style w:type="paragraph" w:customStyle="1" w:styleId="20">
    <w:name w:val="制度正文"/>
    <w:basedOn w:val="14"/>
    <w:link w:val="21"/>
    <w:autoRedefine/>
    <w:qFormat/>
    <w:uiPriority w:val="0"/>
    <w:pPr>
      <w:spacing w:before="50"/>
      <w:ind w:firstLine="200" w:firstLineChars="200"/>
    </w:pPr>
    <w:rPr>
      <w:szCs w:val="21"/>
    </w:rPr>
  </w:style>
  <w:style w:type="character" w:customStyle="1" w:styleId="21">
    <w:name w:val="制度正文 Char"/>
    <w:basedOn w:val="8"/>
    <w:link w:val="20"/>
    <w:qFormat/>
    <w:uiPriority w:val="0"/>
    <w:rPr>
      <w:rFonts w:ascii="Arial" w:hAnsi="Arial"/>
      <w:szCs w:val="21"/>
      <w:lang w:bidi="en-US"/>
    </w:rPr>
  </w:style>
  <w:style w:type="paragraph" w:customStyle="1" w:styleId="22">
    <w:name w:val="样式1"/>
    <w:basedOn w:val="1"/>
    <w:next w:val="3"/>
    <w:link w:val="23"/>
    <w:autoRedefine/>
    <w:qFormat/>
    <w:uiPriority w:val="0"/>
    <w:pPr>
      <w:spacing w:line="360" w:lineRule="auto"/>
    </w:pPr>
    <w:rPr>
      <w:b/>
      <w:sz w:val="24"/>
    </w:rPr>
  </w:style>
  <w:style w:type="character" w:customStyle="1" w:styleId="23">
    <w:name w:val="样式1 Char"/>
    <w:basedOn w:val="8"/>
    <w:link w:val="22"/>
    <w:autoRedefine/>
    <w:qFormat/>
    <w:uiPriority w:val="0"/>
    <w:rPr>
      <w:b/>
      <w:kern w:val="2"/>
      <w:sz w:val="24"/>
      <w:szCs w:val="24"/>
    </w:rPr>
  </w:style>
  <w:style w:type="character" w:customStyle="1" w:styleId="24">
    <w:name w:val="页眉 Char"/>
    <w:basedOn w:val="8"/>
    <w:link w:val="5"/>
    <w:autoRedefine/>
    <w:semiHidden/>
    <w:qFormat/>
    <w:uiPriority w:val="99"/>
    <w:rPr>
      <w:kern w:val="2"/>
      <w:sz w:val="18"/>
      <w:szCs w:val="18"/>
    </w:rPr>
  </w:style>
  <w:style w:type="character" w:customStyle="1" w:styleId="25">
    <w:name w:val="页脚 Char"/>
    <w:basedOn w:val="8"/>
    <w:link w:val="4"/>
    <w:autoRedefine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579</Characters>
  <Lines>4</Lines>
  <Paragraphs>1</Paragraphs>
  <TotalTime>6</TotalTime>
  <ScaleCrop>false</ScaleCrop>
  <LinksUpToDate>false</LinksUpToDate>
  <CharactersWithSpaces>679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2022-03-11T06:53:00Z</dcterms:created>
  <dc:creator>杨雪</dc:creator>
  <cp:lastModifiedBy>lenovo</cp:lastModifiedBy>
  <cp:lastPrinted>2021-11-17T06:58:00Z</cp:lastPrinted>
  <dcterms:modified xsi:type="dcterms:W3CDTF">2024-04-19T02:28:43Z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0C83B72B8E6D4A72BFCB2CECF96BE892_12</vt:lpwstr>
  </property>
</Properties>
</file>